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437BE7" w:rsidRPr="00C11AEA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     </w:t>
      </w:r>
      <w:r w:rsidR="00001D8E">
        <w:rPr>
          <w:b/>
          <w:bCs/>
          <w:i/>
          <w:sz w:val="28"/>
          <w:szCs w:val="28"/>
        </w:rPr>
        <w:t>0</w:t>
      </w:r>
      <w:r w:rsidR="00C6393C">
        <w:rPr>
          <w:b/>
          <w:bCs/>
          <w:i/>
          <w:sz w:val="28"/>
          <w:szCs w:val="28"/>
        </w:rPr>
        <w:t>4</w:t>
      </w:r>
      <w:r w:rsidR="00317769" w:rsidRPr="00C11AEA">
        <w:rPr>
          <w:b/>
          <w:bCs/>
          <w:i/>
          <w:sz w:val="28"/>
          <w:szCs w:val="28"/>
        </w:rPr>
        <w:t>.</w:t>
      </w:r>
      <w:r w:rsidR="00001D8E">
        <w:rPr>
          <w:b/>
          <w:bCs/>
          <w:i/>
          <w:sz w:val="28"/>
          <w:szCs w:val="28"/>
        </w:rPr>
        <w:t>1</w:t>
      </w:r>
      <w:r w:rsidR="00C6393C">
        <w:rPr>
          <w:b/>
          <w:bCs/>
          <w:i/>
          <w:sz w:val="28"/>
          <w:szCs w:val="28"/>
        </w:rPr>
        <w:t>2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081FC7">
        <w:rPr>
          <w:b/>
          <w:bCs/>
          <w:i/>
          <w:sz w:val="28"/>
          <w:szCs w:val="28"/>
        </w:rPr>
        <w:t>5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FE5B2C">
        <w:rPr>
          <w:bCs/>
          <w:i/>
          <w:sz w:val="28"/>
          <w:szCs w:val="28"/>
          <w:u w:val="single"/>
        </w:rPr>
        <w:t>1</w:t>
      </w:r>
      <w:r w:rsidR="00C6393C">
        <w:rPr>
          <w:bCs/>
          <w:i/>
          <w:sz w:val="28"/>
          <w:szCs w:val="28"/>
          <w:u w:val="single"/>
        </w:rPr>
        <w:t>6</w:t>
      </w:r>
      <w:bookmarkStart w:id="0" w:name="_GoBack"/>
      <w:bookmarkEnd w:id="0"/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752AAA">
        <w:rPr>
          <w:bCs/>
          <w:i/>
          <w:color w:val="000000" w:themeColor="text1"/>
          <w:sz w:val="28"/>
          <w:szCs w:val="28"/>
          <w:u w:val="single"/>
        </w:rPr>
        <w:t>00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C6393C" w:rsidRDefault="00C6393C" w:rsidP="00C6393C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E5741"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>утверждении О</w:t>
      </w:r>
      <w:r w:rsidRPr="00DE5741">
        <w:rPr>
          <w:rFonts w:ascii="Times New Roman" w:hAnsi="Times New Roman"/>
          <w:sz w:val="28"/>
          <w:szCs w:val="28"/>
        </w:rPr>
        <w:t>тч</w:t>
      </w:r>
      <w:r>
        <w:rPr>
          <w:rFonts w:ascii="Times New Roman" w:hAnsi="Times New Roman"/>
          <w:sz w:val="28"/>
          <w:szCs w:val="28"/>
        </w:rPr>
        <w:t>ё</w:t>
      </w:r>
      <w:r w:rsidRPr="00DE5741">
        <w:rPr>
          <w:rFonts w:ascii="Times New Roman" w:hAnsi="Times New Roman"/>
          <w:sz w:val="28"/>
          <w:szCs w:val="28"/>
        </w:rPr>
        <w:t xml:space="preserve">та о выполнении плана работы территориальной избирательной комиссии Еловского муниципального округа за </w:t>
      </w:r>
      <w:r>
        <w:rPr>
          <w:rFonts w:ascii="Times New Roman" w:hAnsi="Times New Roman"/>
          <w:sz w:val="28"/>
          <w:szCs w:val="28"/>
        </w:rPr>
        <w:t>ноябрь</w:t>
      </w:r>
      <w:r w:rsidRPr="00DE574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DE5741">
        <w:rPr>
          <w:rFonts w:ascii="Times New Roman" w:hAnsi="Times New Roman"/>
          <w:sz w:val="28"/>
          <w:szCs w:val="28"/>
        </w:rPr>
        <w:t xml:space="preserve"> года.</w:t>
      </w:r>
    </w:p>
    <w:p w:rsidR="00C6393C" w:rsidRDefault="00C6393C" w:rsidP="00C6393C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</w:t>
      </w:r>
      <w:r w:rsidRPr="00FA44A9">
        <w:rPr>
          <w:rFonts w:ascii="Times New Roman" w:hAnsi="Times New Roman"/>
          <w:sz w:val="28"/>
          <w:szCs w:val="28"/>
        </w:rPr>
        <w:t xml:space="preserve">лана работы территориальной избирательной комиссии Еловского муниципального округа на </w:t>
      </w:r>
      <w:r>
        <w:rPr>
          <w:rFonts w:ascii="Times New Roman" w:hAnsi="Times New Roman"/>
          <w:sz w:val="28"/>
          <w:szCs w:val="28"/>
        </w:rPr>
        <w:t>декабрь</w:t>
      </w:r>
      <w:r w:rsidRPr="00FA44A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FA44A9">
        <w:rPr>
          <w:rFonts w:ascii="Times New Roman" w:hAnsi="Times New Roman"/>
          <w:sz w:val="28"/>
          <w:szCs w:val="28"/>
        </w:rPr>
        <w:t xml:space="preserve"> года. </w:t>
      </w:r>
    </w:p>
    <w:p w:rsidR="00C6393C" w:rsidRPr="00497B67" w:rsidRDefault="00C6393C" w:rsidP="00C639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97B67">
        <w:rPr>
          <w:sz w:val="28"/>
          <w:szCs w:val="28"/>
        </w:rPr>
        <w:t>Об итогах муниципального конкурса рисунков «</w:t>
      </w:r>
      <w:r>
        <w:rPr>
          <w:sz w:val="28"/>
          <w:szCs w:val="28"/>
        </w:rPr>
        <w:t>Великая единая Россия</w:t>
      </w:r>
      <w:r w:rsidRPr="00497B67">
        <w:rPr>
          <w:sz w:val="28"/>
          <w:szCs w:val="28"/>
        </w:rPr>
        <w:t>!»</w:t>
      </w:r>
    </w:p>
    <w:p w:rsidR="00C6393C" w:rsidRPr="003A0370" w:rsidRDefault="00C6393C" w:rsidP="00C6393C">
      <w:pPr>
        <w:pStyle w:val="a4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5A0D91" w:rsidRDefault="005A0D91" w:rsidP="005A0D91">
      <w:pPr>
        <w:jc w:val="both"/>
        <w:rPr>
          <w:sz w:val="28"/>
          <w:szCs w:val="28"/>
        </w:rPr>
      </w:pPr>
    </w:p>
    <w:p w:rsidR="005A0D91" w:rsidRPr="005A0D91" w:rsidRDefault="005A0D91" w:rsidP="005A0D91">
      <w:pPr>
        <w:jc w:val="both"/>
        <w:rPr>
          <w:sz w:val="28"/>
          <w:szCs w:val="28"/>
        </w:rPr>
      </w:pPr>
    </w:p>
    <w:tbl>
      <w:tblPr>
        <w:tblW w:w="514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4"/>
        <w:gridCol w:w="131"/>
      </w:tblGrid>
      <w:tr w:rsidR="008F6CB0" w:rsidRPr="008F6CB0" w:rsidTr="00263584">
        <w:tc>
          <w:tcPr>
            <w:tcW w:w="4935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001D8E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</w:t>
            </w:r>
            <w:r w:rsidR="00001D8E">
              <w:rPr>
                <w:sz w:val="28"/>
                <w:szCs w:val="28"/>
                <w:lang w:eastAsia="en-US"/>
              </w:rPr>
              <w:t xml:space="preserve">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001D8E">
              <w:rPr>
                <w:sz w:val="28"/>
                <w:szCs w:val="28"/>
                <w:lang w:eastAsia="en-US"/>
              </w:rPr>
              <w:t xml:space="preserve">С.В. </w:t>
            </w:r>
            <w:proofErr w:type="spellStart"/>
            <w:r w:rsidR="00001D8E">
              <w:rPr>
                <w:sz w:val="28"/>
                <w:szCs w:val="28"/>
                <w:lang w:eastAsia="en-US"/>
              </w:rPr>
              <w:t>Бурдина</w:t>
            </w:r>
            <w:proofErr w:type="spellEnd"/>
          </w:p>
        </w:tc>
        <w:tc>
          <w:tcPr>
            <w:tcW w:w="65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4CF"/>
    <w:multiLevelType w:val="hybridMultilevel"/>
    <w:tmpl w:val="087A776C"/>
    <w:lvl w:ilvl="0" w:tplc="00C4DC7A">
      <w:start w:val="1"/>
      <w:numFmt w:val="decimal"/>
      <w:lvlText w:val="%1."/>
      <w:lvlJc w:val="left"/>
      <w:pPr>
        <w:ind w:left="1440" w:hanging="720"/>
      </w:pPr>
      <w:rPr>
        <w:rFonts w:ascii="Times New Roman" w:eastAsia="Arial Unicode MS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01D8E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63584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6098"/>
    <w:rsid w:val="006C7F4E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6393C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E5B2C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link w:val="a5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6"/>
    <w:semiHidden/>
    <w:locked/>
    <w:rsid w:val="008F6CB0"/>
    <w:rPr>
      <w:rFonts w:ascii="Times New Roman" w:hAnsi="Times New Roman"/>
      <w:sz w:val="24"/>
    </w:rPr>
  </w:style>
  <w:style w:type="paragraph" w:styleId="a8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FE5B2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336</cp:revision>
  <cp:lastPrinted>2020-08-25T09:24:00Z</cp:lastPrinted>
  <dcterms:created xsi:type="dcterms:W3CDTF">2017-04-10T05:49:00Z</dcterms:created>
  <dcterms:modified xsi:type="dcterms:W3CDTF">2025-12-02T11:04:00Z</dcterms:modified>
</cp:coreProperties>
</file>